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DB3" w:rsidRPr="0093365C" w:rsidRDefault="00E35DB3" w:rsidP="00E35DB3">
      <w:pPr>
        <w:shd w:val="clear" w:color="auto" w:fill="FFFFFF"/>
        <w:tabs>
          <w:tab w:val="left" w:pos="658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3365C">
        <w:rPr>
          <w:rFonts w:ascii="Times New Roman" w:hAnsi="Times New Roman"/>
          <w:b/>
          <w:bCs/>
          <w:color w:val="000000"/>
          <w:sz w:val="28"/>
          <w:szCs w:val="28"/>
        </w:rPr>
        <w:t>Примерные тестовые задания</w:t>
      </w:r>
    </w:p>
    <w:p w:rsidR="00E35DB3" w:rsidRPr="00E35DB3" w:rsidRDefault="00E35DB3" w:rsidP="00E35DB3">
      <w:pPr>
        <w:shd w:val="clear" w:color="auto" w:fill="FFFFFF"/>
        <w:tabs>
          <w:tab w:val="left" w:pos="658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3365C" w:rsidRDefault="00A31150" w:rsidP="0093365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1 Допинг – это…</w:t>
      </w:r>
    </w:p>
    <w:p w:rsidR="0093365C" w:rsidRDefault="00A3115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запрещенные субстанции</w:t>
      </w:r>
      <w:r w:rsid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3365C" w:rsidRDefault="00A3115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нарушение одного или нескольких антидопинговых правил</w:t>
      </w:r>
      <w:r w:rsid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33CF0" w:rsidRPr="0093365C" w:rsidRDefault="00A3115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В) наличие запрещенной субстанции, или ее </w:t>
      </w:r>
      <w:proofErr w:type="spell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матаболитов</w:t>
      </w:r>
      <w:proofErr w:type="spell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, или маркеров в пробе, взятой у спортсмена.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2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первые официальный запрет на допинг в 1928 году был веден: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Международной федерацией легкой атлетики.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Б) 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Международном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олимпийским комитетом.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Всемирным антидопинговым агентством.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Международным союзом велосипедистов.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Д) Международной федерацией лыжного спорта.</w:t>
      </w:r>
    </w:p>
    <w:p w:rsidR="00A33CF0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3 </w:t>
      </w:r>
      <w:r w:rsidR="00A33CF0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Первые допинг-тестирования на Олимпийских играх осуществлены </w:t>
      </w:r>
      <w:proofErr w:type="gramStart"/>
      <w:r w:rsidR="00A33CF0" w:rsidRPr="0093365C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="00A33CF0" w:rsidRPr="0093365C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1932 году в Лос-Анджелес (США).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1952 году в Хельсинки (Финляндия).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1968 году в Гренобле (Франция) и Мехико (Мексика).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1980 году в Москве (СССР).</w:t>
      </w:r>
    </w:p>
    <w:p w:rsidR="00A33CF0" w:rsidRPr="0093365C" w:rsidRDefault="00A33CF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Д) 1984 году в Сараево (Югославии)</w:t>
      </w:r>
    </w:p>
    <w:p w:rsidR="00A33CF0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4 Всемирное антидопинговое агентство (ВАДА) создано 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7D602D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1962 году.</w:t>
      </w:r>
    </w:p>
    <w:p w:rsidR="007D602D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1991 году.</w:t>
      </w:r>
    </w:p>
    <w:p w:rsidR="007D602D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1999 году.</w:t>
      </w:r>
    </w:p>
    <w:p w:rsidR="007D602D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2000 году.</w:t>
      </w:r>
    </w:p>
    <w:p w:rsidR="00A33CF0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5 Функциями Российского антидопингового агентства РУСАДА являются:</w:t>
      </w:r>
    </w:p>
    <w:p w:rsidR="007D602D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планирование тестов у спортсменов, проведение отбора и транспортировка в аккредитованные ВАДА лаборатории.</w:t>
      </w:r>
    </w:p>
    <w:p w:rsidR="00A33CF0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Б) обработка результатов 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допинг-проб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и внесение их в систему ADAMS.</w:t>
      </w:r>
    </w:p>
    <w:p w:rsidR="007D602D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организация работы Дисциплинарного антидопингового комитета.</w:t>
      </w:r>
    </w:p>
    <w:p w:rsidR="007D602D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выдача разрешений на терапевтическое использование запрещенных в спорте субстанций и методов.</w:t>
      </w:r>
    </w:p>
    <w:p w:rsidR="007D602D" w:rsidRPr="0093365C" w:rsidRDefault="007D602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Д) </w:t>
      </w:r>
      <w:r w:rsidR="007B01BC" w:rsidRPr="0093365C">
        <w:rPr>
          <w:rFonts w:ascii="Times New Roman" w:hAnsi="Times New Roman"/>
          <w:sz w:val="28"/>
          <w:szCs w:val="28"/>
          <w:shd w:val="clear" w:color="auto" w:fill="FFFFFF"/>
        </w:rPr>
        <w:t>организация расследования возможных нарушений антидопинговых правил.</w:t>
      </w:r>
    </w:p>
    <w:p w:rsidR="00A33CF0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6 Международными нормативно-правовыми актами в сфере антидопингового обеспечения спорта являются:</w:t>
      </w:r>
    </w:p>
    <w:p w:rsidR="007B01BC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Международная конвенция ЮНЕСКО о борьбе с допингом в спорте.</w:t>
      </w:r>
    </w:p>
    <w:p w:rsidR="007B01BC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Международные стандарты ВАДА.</w:t>
      </w:r>
    </w:p>
    <w:p w:rsidR="007B01BC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Всемирный антидопинговый кодекс.</w:t>
      </w:r>
    </w:p>
    <w:p w:rsidR="007B01BC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антидопинговые правила для конкретного спортивного мероприятия – например, антидопинговые правила Олимпийских игр в Сочи в 2014 году.</w:t>
      </w:r>
    </w:p>
    <w:p w:rsidR="007B01BC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7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К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нормативно-правовым актам, регламентирующим антидопинговое обеспечение в России, относятся:</w:t>
      </w:r>
    </w:p>
    <w:p w:rsidR="007B01BC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Уголовный кодекс РФ.</w:t>
      </w:r>
    </w:p>
    <w:p w:rsidR="007B01BC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Б) Трудовой кодекс РФ.</w:t>
      </w:r>
    </w:p>
    <w:p w:rsidR="007B01BC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ФЗ от 04.12.2017 № 329-ФЗ «О физической культуре и спорте в Российской Федерации».</w:t>
      </w:r>
    </w:p>
    <w:p w:rsidR="007B01BC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Г) Приказ </w:t>
      </w:r>
      <w:proofErr w:type="spell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Минспорттуризма</w:t>
      </w:r>
      <w:proofErr w:type="spell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РФ от 13.05.2009 № 93 «О порядке проведения 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допинг-контроля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7B01BC" w:rsidRPr="0093365C" w:rsidRDefault="007B01B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Д) Общероссийские антидопинговые правила</w:t>
      </w:r>
    </w:p>
    <w:p w:rsidR="007B01BC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7 Согласно Уголовному Кодексу РФ за склонение спортсмена к использованию субстанций 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и(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или) методов, запрещенных для использования в спорте, тренерам и специалистам по спортивной медицине предусмотрены наказания в виде: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А) штраф в размере 300 </w:t>
      </w:r>
      <w:proofErr w:type="spell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лишение права занимать определ</w:t>
      </w:r>
      <w:r w:rsidR="00234A47" w:rsidRPr="0093365C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нные должности или заниматься определенной деятельностью на срок до трёх лет.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пожизненное лишение права заниматься профессиональной деятельностью.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ограничение свободы на срок до одного года.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Д) ограничение свободы на срок до 15 лет.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8 Согласно Уголовному Кодексу РФ за использование в отношении спортсмена субстанций 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и(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или) методов, запрещенных для использования в спорте, тренерам и специалистам по спортивной медицине предусмотрены наказания в виде: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А) штраф в размере </w:t>
      </w:r>
      <w:r w:rsidR="00234A47" w:rsidRPr="0093365C">
        <w:rPr>
          <w:rFonts w:ascii="Times New Roman" w:hAnsi="Times New Roman"/>
          <w:sz w:val="28"/>
          <w:szCs w:val="28"/>
          <w:shd w:val="clear" w:color="auto" w:fill="FFFFFF"/>
        </w:rPr>
        <w:t>до одного миллиона рублей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</w:t>
      </w:r>
      <w:r w:rsidR="00234A47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штраф в размере до пяти миллионов рублей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пожизненное лишение права заниматься профессиональной деятельностью.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Г) </w:t>
      </w:r>
      <w:r w:rsidR="00234A47" w:rsidRPr="0093365C">
        <w:rPr>
          <w:rFonts w:ascii="Times New Roman" w:hAnsi="Times New Roman"/>
          <w:sz w:val="28"/>
          <w:szCs w:val="28"/>
          <w:shd w:val="clear" w:color="auto" w:fill="FFFFFF"/>
        </w:rPr>
        <w:t>ограничение свободы на срок до одного года с лишением права занимать определенные должности или заниматься определенной деятельностью на срок до четырех лет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F7467" w:rsidRPr="0093365C" w:rsidRDefault="00EF746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Д) ограничение свободы на срок до 15 лет.</w:t>
      </w:r>
    </w:p>
    <w:p w:rsidR="00EF7467" w:rsidRPr="0093365C" w:rsidRDefault="00234A4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9 Согласно Кодексу Всемирного антидопингового агентства (ВАДА) нарушениями антидопинговых правил являются:</w:t>
      </w:r>
    </w:p>
    <w:p w:rsidR="00234A47" w:rsidRPr="0093365C" w:rsidRDefault="00234A4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наличие запрещенной  субстанции или ее метаболитов в пробе, взятой у спортсмена.</w:t>
      </w:r>
    </w:p>
    <w:p w:rsidR="00234A47" w:rsidRPr="0093365C" w:rsidRDefault="00234A4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использование или попытка использования спортсменом запрещенной субстанции или запрещенного метода.</w:t>
      </w:r>
    </w:p>
    <w:p w:rsidR="00234A47" w:rsidRPr="0093365C" w:rsidRDefault="00234A4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уклонение, отказ или неявка на процедуру сдачи проб.</w:t>
      </w:r>
    </w:p>
    <w:p w:rsidR="00234A47" w:rsidRPr="0093365C" w:rsidRDefault="00234A47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нарушение порядка предоставления информации о местонахождения.</w:t>
      </w:r>
    </w:p>
    <w:p w:rsidR="00234A47" w:rsidRPr="0093365C" w:rsidRDefault="00AA425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10 </w:t>
      </w:r>
      <w:r w:rsidR="000D48A2" w:rsidRPr="0093365C">
        <w:rPr>
          <w:rFonts w:ascii="Times New Roman" w:hAnsi="Times New Roman"/>
          <w:sz w:val="28"/>
          <w:szCs w:val="28"/>
          <w:shd w:val="clear" w:color="auto" w:fill="FFFFFF"/>
        </w:rPr>
        <w:t>Система постоянного сбора данных о наиболее значимых характеристиках, их обработку, анализ и интерпретацию с целью обеспечения достоверной, достаточно полной и дифференцированной по уровням использования информацией о соответствии процес</w:t>
      </w:r>
      <w:r w:rsidR="000D48A2" w:rsidRPr="0093365C">
        <w:rPr>
          <w:rFonts w:ascii="Times New Roman" w:hAnsi="Times New Roman"/>
          <w:sz w:val="28"/>
          <w:szCs w:val="28"/>
          <w:shd w:val="clear" w:color="auto" w:fill="FFFFFF"/>
        </w:rPr>
        <w:softHyphen/>
        <w:t>сов и нормативных требований, происходящих переменах и прогнозируемых тенденциях:</w:t>
      </w:r>
    </w:p>
    <w:p w:rsidR="000D48A2" w:rsidRPr="0093365C" w:rsidRDefault="000D48A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объект управления.</w:t>
      </w:r>
    </w:p>
    <w:p w:rsidR="000D48A2" w:rsidRPr="0093365C" w:rsidRDefault="000D48A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Б) мониторинг.</w:t>
      </w:r>
    </w:p>
    <w:p w:rsidR="000D48A2" w:rsidRPr="0093365C" w:rsidRDefault="000D48A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процесс управления.</w:t>
      </w:r>
    </w:p>
    <w:p w:rsidR="000D48A2" w:rsidRPr="0093365C" w:rsidRDefault="000D48A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технология.</w:t>
      </w:r>
    </w:p>
    <w:p w:rsidR="00D07CB1" w:rsidRPr="0093365C" w:rsidRDefault="00D07CB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11 Условия эффективного проведения мониторинга, в том числе с применением инструментов искусственного интеллекта, при постановке и решении задач прикладного назначения в области запрета применения допинга в различных видах спорта, в том числе в процессе подготовки спортивного резерва.</w:t>
      </w:r>
    </w:p>
    <w:p w:rsidR="00D07CB1" w:rsidRPr="0093365C" w:rsidRDefault="00D07CB1" w:rsidP="009336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А) использование системного подхода, обеспечивающего слаженную работу механизма по сбору; обработке, анализу и интерпретаций </w:t>
      </w:r>
      <w:r w:rsidR="00152AD6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информации</w:t>
      </w:r>
      <w:r w:rsidR="00152AD6" w:rsidRP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07CB1" w:rsidRPr="0093365C" w:rsidRDefault="00152AD6" w:rsidP="009336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Б) </w:t>
      </w:r>
      <w:r w:rsidR="00D07CB1" w:rsidRPr="0093365C">
        <w:rPr>
          <w:rFonts w:ascii="Times New Roman" w:hAnsi="Times New Roman"/>
          <w:sz w:val="28"/>
          <w:szCs w:val="28"/>
          <w:shd w:val="clear" w:color="auto" w:fill="FFFFFF"/>
        </w:rPr>
        <w:t>сочетание количественных и качественных методов измер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D07CB1" w:rsidRPr="0093365C">
        <w:rPr>
          <w:rFonts w:ascii="Times New Roman" w:hAnsi="Times New Roman"/>
          <w:sz w:val="28"/>
          <w:szCs w:val="28"/>
          <w:shd w:val="clear" w:color="auto" w:fill="FFFFFF"/>
        </w:rPr>
        <w:t>ния в мониторинге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07CB1" w:rsidRPr="0093365C" w:rsidRDefault="00152AD6" w:rsidP="009336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</w:t>
      </w:r>
      <w:r w:rsidR="00D07CB1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корректная интерпретация данных мониторинга с учетом различных влияний и связей между показателями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07CB1" w:rsidRPr="0093365C" w:rsidRDefault="00152AD6" w:rsidP="009336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</w:t>
      </w:r>
      <w:r w:rsidR="00D07CB1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использование качественного инструментария и современного программного обеспечения для обработки и анализа данных</w:t>
      </w:r>
      <w:r w:rsidR="008A657A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07CB1" w:rsidRPr="0093365C">
        <w:rPr>
          <w:rFonts w:ascii="Times New Roman" w:hAnsi="Times New Roman"/>
          <w:sz w:val="28"/>
          <w:szCs w:val="28"/>
          <w:shd w:val="clear" w:color="auto" w:fill="FFFFFF"/>
        </w:rPr>
        <w:t>мониторинга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07CB1" w:rsidRPr="0093365C" w:rsidRDefault="00152AD6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12 Основные формы мониторинга</w:t>
      </w:r>
      <w:r w:rsidR="008A657A" w:rsidRPr="0093365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в том числе с применением инструментов искусственного интеллекта, при постановке и решении задач прикладного назначения в области запрета применения допинга в различных видах спорта, в том числе в процессе подготовки спортивного резерва:</w:t>
      </w:r>
    </w:p>
    <w:p w:rsidR="00152AD6" w:rsidRPr="0093365C" w:rsidRDefault="00152AD6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количественные и качественные.</w:t>
      </w:r>
    </w:p>
    <w:p w:rsidR="00152AD6" w:rsidRPr="0093365C" w:rsidRDefault="00152AD6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прямые и косвенные.</w:t>
      </w:r>
    </w:p>
    <w:p w:rsidR="00152AD6" w:rsidRPr="0093365C" w:rsidRDefault="00152AD6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В) </w:t>
      </w:r>
      <w:r w:rsidR="008A657A" w:rsidRPr="0093365C">
        <w:rPr>
          <w:rFonts w:ascii="Times New Roman" w:hAnsi="Times New Roman"/>
          <w:sz w:val="28"/>
          <w:szCs w:val="28"/>
          <w:shd w:val="clear" w:color="auto" w:fill="FFFFFF"/>
        </w:rPr>
        <w:t>международные и всероссийские.</w:t>
      </w:r>
    </w:p>
    <w:p w:rsidR="000D48A2" w:rsidRPr="0093365C" w:rsidRDefault="000D48A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8A657A" w:rsidRPr="0093365C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Что такое ADAMS?</w:t>
      </w:r>
    </w:p>
    <w:p w:rsidR="000D48A2" w:rsidRPr="0093365C" w:rsidRDefault="000D48A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А) </w:t>
      </w:r>
      <w:r w:rsidR="00D07CB1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часть процесса </w:t>
      </w:r>
      <w:proofErr w:type="gramStart"/>
      <w:r w:rsidR="00D07CB1" w:rsidRPr="0093365C">
        <w:rPr>
          <w:rFonts w:ascii="Times New Roman" w:hAnsi="Times New Roman"/>
          <w:sz w:val="28"/>
          <w:szCs w:val="28"/>
          <w:shd w:val="clear" w:color="auto" w:fill="FFFFFF"/>
        </w:rPr>
        <w:t>допинг-контроля</w:t>
      </w:r>
      <w:proofErr w:type="gramEnd"/>
      <w:r w:rsidR="00D07CB1" w:rsidRPr="0093365C">
        <w:rPr>
          <w:rFonts w:ascii="Times New Roman" w:hAnsi="Times New Roman"/>
          <w:sz w:val="28"/>
          <w:szCs w:val="28"/>
          <w:shd w:val="clear" w:color="auto" w:fill="FFFFFF"/>
        </w:rPr>
        <w:t>, которая включает в себя планирование тестирования, отбор, транспортировку и анализ проб.</w:t>
      </w:r>
    </w:p>
    <w:p w:rsidR="00D07CB1" w:rsidRPr="0093365C" w:rsidRDefault="00D07CB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Б) многократное </w:t>
      </w:r>
      <w:proofErr w:type="spell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внесоревновательное</w:t>
      </w:r>
      <w:proofErr w:type="spell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тестирование спортсмена.</w:t>
      </w:r>
    </w:p>
    <w:p w:rsidR="00D07CB1" w:rsidRPr="0093365C" w:rsidRDefault="00D07CB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В) </w:t>
      </w:r>
      <w:proofErr w:type="spell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online</w:t>
      </w:r>
      <w:proofErr w:type="spell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для сбора и хранения данных.</w:t>
      </w:r>
    </w:p>
    <w:p w:rsidR="00D07CB1" w:rsidRPr="0093365C" w:rsidRDefault="00D07CB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Г) </w:t>
      </w:r>
      <w:r w:rsidR="008A657A" w:rsidRPr="0093365C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олностью процесс обработки результатов и расследования возможного 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нарушения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антидопинговых правил.</w:t>
      </w:r>
    </w:p>
    <w:p w:rsidR="0093365C" w:rsidRDefault="002E1F4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15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случае болезни или травмы, которые делают участие в соревнованиях невозможным, информацию о местонахождении необходимо по-прежнему обновлять в системе ADAMS?</w:t>
      </w:r>
    </w:p>
    <w:p w:rsidR="0093365C" w:rsidRDefault="002E1F4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да;</w:t>
      </w:r>
    </w:p>
    <w:p w:rsidR="0093365C" w:rsidRDefault="002E1F4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нет</w:t>
      </w:r>
      <w:r w:rsid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A657A" w:rsidRPr="0093365C" w:rsidRDefault="008A657A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14 Всемирный антидопинговый кодекс </w:t>
      </w:r>
      <w:r w:rsidR="00F92514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(ВАК) 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впервые принят 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8A657A" w:rsidRPr="0093365C" w:rsidRDefault="008A657A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1999 году.</w:t>
      </w:r>
    </w:p>
    <w:p w:rsidR="008A657A" w:rsidRPr="0093365C" w:rsidRDefault="008A657A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2010 году.</w:t>
      </w:r>
    </w:p>
    <w:p w:rsidR="008A657A" w:rsidRPr="0093365C" w:rsidRDefault="008A657A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2003 году.</w:t>
      </w:r>
    </w:p>
    <w:p w:rsidR="008A657A" w:rsidRPr="0093365C" w:rsidRDefault="008A657A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2013 году.</w:t>
      </w:r>
    </w:p>
    <w:p w:rsidR="008A657A" w:rsidRPr="0093365C" w:rsidRDefault="008A657A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2E1F4D" w:rsidRPr="0093365C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A7B02" w:rsidRPr="0093365C">
        <w:rPr>
          <w:rFonts w:ascii="Times New Roman" w:hAnsi="Times New Roman"/>
          <w:sz w:val="28"/>
          <w:szCs w:val="28"/>
          <w:shd w:val="clear" w:color="auto" w:fill="FFFFFF"/>
        </w:rPr>
        <w:t>Организации, подписавшиеся действия Всемирного антидопингового кодекса</w:t>
      </w:r>
      <w:r w:rsidR="00F92514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(ВАК)</w:t>
      </w:r>
      <w:r w:rsidR="00DA7B02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являются:</w:t>
      </w:r>
    </w:p>
    <w:p w:rsidR="00DA7B02" w:rsidRPr="0093365C" w:rsidRDefault="00DA7B0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Международный олимпийский комитет.</w:t>
      </w:r>
    </w:p>
    <w:p w:rsidR="00DA7B02" w:rsidRPr="0093365C" w:rsidRDefault="00DA7B0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спортивные школы.</w:t>
      </w:r>
    </w:p>
    <w:p w:rsidR="00DA7B02" w:rsidRPr="0093365C" w:rsidRDefault="00DA7B0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В) национальные олимпийские комитеты.</w:t>
      </w:r>
    </w:p>
    <w:p w:rsidR="008A657A" w:rsidRPr="0093365C" w:rsidRDefault="00DA7B0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национальные федерации по данному виду спорта.</w:t>
      </w:r>
    </w:p>
    <w:p w:rsidR="008A657A" w:rsidRPr="0093365C" w:rsidRDefault="00DA7B0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2E1F4D" w:rsidRPr="0093365C">
        <w:rPr>
          <w:rFonts w:ascii="Times New Roman" w:hAnsi="Times New Roman"/>
          <w:sz w:val="28"/>
          <w:szCs w:val="28"/>
          <w:shd w:val="clear" w:color="auto" w:fill="FFFFFF"/>
        </w:rPr>
        <w:t>7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К</w:t>
      </w:r>
      <w:proofErr w:type="gramEnd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Международным стандартам Всемирного антидопингового агентства относятся:</w:t>
      </w:r>
    </w:p>
    <w:p w:rsidR="00DA7B02" w:rsidRPr="0093365C" w:rsidRDefault="00DA7B0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Международный стандарт «Запрещенный список субстанций и методов».</w:t>
      </w:r>
    </w:p>
    <w:p w:rsidR="00DA7B02" w:rsidRPr="0093365C" w:rsidRDefault="00DA7B0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Международный стандарт для лабораторий.</w:t>
      </w:r>
    </w:p>
    <w:p w:rsidR="00DA7B02" w:rsidRPr="0093365C" w:rsidRDefault="00DA7B0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Международный стандарт по терапевтическому использованию.</w:t>
      </w:r>
    </w:p>
    <w:p w:rsidR="00DA7B02" w:rsidRPr="0093365C" w:rsidRDefault="00DA7B0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Международный стандарт по тестированию и расследования.</w:t>
      </w:r>
    </w:p>
    <w:p w:rsidR="00DA7B02" w:rsidRPr="0093365C" w:rsidRDefault="00DA7B02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2E1F4D" w:rsidRPr="0093365C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F92514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Данный Международный стандарт по соответствию Всемирному антидопинговому кодексу (ВАК) устанавливает:</w:t>
      </w:r>
    </w:p>
    <w:p w:rsidR="00F92514" w:rsidRPr="0093365C" w:rsidRDefault="00F92514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поддержку и помощь, которую ВАДА предложит подписавшимся сторонам в их усилиях по соответствию ВАК и международным стандартам.</w:t>
      </w:r>
    </w:p>
    <w:p w:rsidR="00F92514" w:rsidRPr="0093365C" w:rsidRDefault="00F92514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критерий требований, которым должен соответствовать антидопинговые лаборатории.</w:t>
      </w:r>
    </w:p>
    <w:p w:rsidR="00F92514" w:rsidRPr="0093365C" w:rsidRDefault="00F92514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необходимость защиты частной жизни и персональных данных всех заинтересованных лиц и регламентирует процессы ее реализации.</w:t>
      </w:r>
    </w:p>
    <w:p w:rsidR="00F92514" w:rsidRPr="0093365C" w:rsidRDefault="00F92514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средства, с помощью которых ВАДА будет осуществлять мониторинг соблюдения подписавшимися сторонами их обязательств согласно ВАК и международным стандартам.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1</w:t>
      </w:r>
      <w:r w:rsidR="002E1F4D" w:rsidRPr="0093365C">
        <w:rPr>
          <w:rFonts w:ascii="Times New Roman" w:hAnsi="Times New Roman"/>
          <w:sz w:val="28"/>
          <w:szCs w:val="28"/>
        </w:rPr>
        <w:t>9</w:t>
      </w:r>
      <w:r w:rsidRPr="0093365C">
        <w:rPr>
          <w:rFonts w:ascii="Times New Roman" w:hAnsi="Times New Roman"/>
          <w:sz w:val="28"/>
          <w:szCs w:val="28"/>
        </w:rPr>
        <w:t xml:space="preserve"> Спортсмены, которые включены в пул тестирования, обязаны выполнять следующие требования (один или несколько вариантов ответа):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А) обязанность предоставлять информацию о местонахождении;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Б) ежегодная оплата членских взносов пула тестирования;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В) регистрация в пуле тестирования не менее</w:t>
      </w:r>
      <w:proofErr w:type="gramStart"/>
      <w:r w:rsidRPr="0093365C">
        <w:rPr>
          <w:rFonts w:ascii="Times New Roman" w:hAnsi="Times New Roman"/>
          <w:sz w:val="28"/>
          <w:szCs w:val="28"/>
        </w:rPr>
        <w:t>,</w:t>
      </w:r>
      <w:proofErr w:type="gramEnd"/>
      <w:r w:rsidRPr="0093365C">
        <w:rPr>
          <w:rFonts w:ascii="Times New Roman" w:hAnsi="Times New Roman"/>
          <w:sz w:val="28"/>
          <w:szCs w:val="28"/>
        </w:rPr>
        <w:t xml:space="preserve"> чем за 6 месяцев, прежде чем будет возможным возвращение;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Г) ежеквартальное обследование врачом спортивной федерации;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Д) требования о терапевтическом использовании запрещенных в спорте субстанций и/или методов.</w:t>
      </w:r>
    </w:p>
    <w:p w:rsidR="00F92514" w:rsidRPr="0093365C" w:rsidRDefault="002E1F4D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20</w:t>
      </w:r>
      <w:r w:rsidR="00F92514" w:rsidRPr="0093365C">
        <w:rPr>
          <w:rFonts w:ascii="Times New Roman" w:hAnsi="Times New Roman"/>
          <w:sz w:val="28"/>
          <w:szCs w:val="28"/>
        </w:rPr>
        <w:t xml:space="preserve"> Принцип «строгой ответственности» заключается в том, что (один вариант):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А) спортсмен несет ответственность за все, что попадает в его организм. Наличие запрещенных субстанций в организме спортсмена будет являться нарушением антидопинговых правил вне зависимости от его вины;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Б) когда спортсмен принимает запрещенную субстанцию, он должен обязательно обсудить это со своим врачом;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В) спортсмен может быть наказан за допинг, только если будет доказано, что он принимал запрещенную субстанцию намеренно.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2</w:t>
      </w:r>
      <w:r w:rsidR="002E1F4D" w:rsidRPr="0093365C">
        <w:rPr>
          <w:rFonts w:ascii="Times New Roman" w:hAnsi="Times New Roman"/>
          <w:sz w:val="28"/>
          <w:szCs w:val="28"/>
        </w:rPr>
        <w:t>1</w:t>
      </w:r>
      <w:proofErr w:type="gramStart"/>
      <w:r w:rsidRPr="0093365C">
        <w:rPr>
          <w:rFonts w:ascii="Times New Roman" w:hAnsi="Times New Roman"/>
          <w:sz w:val="28"/>
          <w:szCs w:val="28"/>
        </w:rPr>
        <w:t xml:space="preserve"> У</w:t>
      </w:r>
      <w:proofErr w:type="gramEnd"/>
      <w:r w:rsidRPr="0093365C">
        <w:rPr>
          <w:rFonts w:ascii="Times New Roman" w:hAnsi="Times New Roman"/>
          <w:sz w:val="28"/>
          <w:szCs w:val="28"/>
        </w:rPr>
        <w:t>становите соответствие между классом субстанций и описанием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8"/>
        <w:gridCol w:w="2523"/>
      </w:tblGrid>
      <w:tr w:rsidR="0093365C" w:rsidRPr="0093365C" w:rsidTr="00566659">
        <w:tc>
          <w:tcPr>
            <w:tcW w:w="7338" w:type="dxa"/>
          </w:tcPr>
          <w:p w:rsidR="00F92514" w:rsidRPr="0093365C" w:rsidRDefault="00F92514" w:rsidP="0093365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65C">
              <w:rPr>
                <w:rFonts w:ascii="Times New Roman" w:eastAsia="Times New Roman" w:hAnsi="Times New Roman"/>
                <w:sz w:val="28"/>
                <w:szCs w:val="28"/>
              </w:rPr>
              <w:t>А Стимуляторы, которые действуют на нервную систему</w:t>
            </w:r>
          </w:p>
        </w:tc>
        <w:tc>
          <w:tcPr>
            <w:tcW w:w="2567" w:type="dxa"/>
          </w:tcPr>
          <w:p w:rsidR="00F92514" w:rsidRPr="0093365C" w:rsidRDefault="00F92514" w:rsidP="0093365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65C">
              <w:rPr>
                <w:rFonts w:ascii="Times New Roman" w:eastAsia="Times New Roman" w:hAnsi="Times New Roman"/>
                <w:sz w:val="28"/>
                <w:szCs w:val="28"/>
              </w:rPr>
              <w:t>1 анаболики</w:t>
            </w:r>
          </w:p>
        </w:tc>
      </w:tr>
      <w:tr w:rsidR="0093365C" w:rsidRPr="0093365C" w:rsidTr="00566659">
        <w:tc>
          <w:tcPr>
            <w:tcW w:w="7338" w:type="dxa"/>
          </w:tcPr>
          <w:p w:rsidR="00F92514" w:rsidRPr="0093365C" w:rsidRDefault="00F92514" w:rsidP="0093365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65C">
              <w:rPr>
                <w:rFonts w:ascii="Times New Roman" w:eastAsia="Times New Roman" w:hAnsi="Times New Roman"/>
                <w:sz w:val="28"/>
                <w:szCs w:val="28"/>
              </w:rPr>
              <w:t>В Стимулирующие выработку белка агенты, которые действуют на эндокринную систему</w:t>
            </w:r>
          </w:p>
        </w:tc>
        <w:tc>
          <w:tcPr>
            <w:tcW w:w="2567" w:type="dxa"/>
          </w:tcPr>
          <w:p w:rsidR="00F92514" w:rsidRPr="0093365C" w:rsidRDefault="00F92514" w:rsidP="0093365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65C">
              <w:rPr>
                <w:rFonts w:ascii="Times New Roman" w:eastAsia="Times New Roman" w:hAnsi="Times New Roman"/>
                <w:sz w:val="28"/>
                <w:szCs w:val="28"/>
              </w:rPr>
              <w:t>2 диуретики</w:t>
            </w:r>
          </w:p>
        </w:tc>
      </w:tr>
      <w:tr w:rsidR="0093365C" w:rsidRPr="0093365C" w:rsidTr="00F92514">
        <w:trPr>
          <w:trHeight w:val="435"/>
        </w:trPr>
        <w:tc>
          <w:tcPr>
            <w:tcW w:w="7338" w:type="dxa"/>
          </w:tcPr>
          <w:p w:rsidR="00F92514" w:rsidRPr="0093365C" w:rsidRDefault="00F92514" w:rsidP="0093365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65C">
              <w:rPr>
                <w:rFonts w:ascii="Times New Roman" w:eastAsia="Times New Roman" w:hAnsi="Times New Roman"/>
                <w:sz w:val="28"/>
                <w:szCs w:val="28"/>
              </w:rPr>
              <w:t xml:space="preserve">С Мочегонные субстанции, действующие на почки </w:t>
            </w:r>
          </w:p>
        </w:tc>
        <w:tc>
          <w:tcPr>
            <w:tcW w:w="2567" w:type="dxa"/>
          </w:tcPr>
          <w:p w:rsidR="00F92514" w:rsidRPr="0093365C" w:rsidRDefault="00F92514" w:rsidP="0093365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65C">
              <w:rPr>
                <w:rFonts w:ascii="Times New Roman" w:eastAsia="Times New Roman" w:hAnsi="Times New Roman"/>
                <w:sz w:val="28"/>
                <w:szCs w:val="28"/>
              </w:rPr>
              <w:t>3 стимуляторы</w:t>
            </w:r>
          </w:p>
        </w:tc>
      </w:tr>
      <w:tr w:rsidR="0093365C" w:rsidRPr="0093365C" w:rsidTr="00566659">
        <w:tc>
          <w:tcPr>
            <w:tcW w:w="7338" w:type="dxa"/>
          </w:tcPr>
          <w:p w:rsidR="00F92514" w:rsidRPr="0093365C" w:rsidRDefault="00F92514" w:rsidP="0093365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67" w:type="dxa"/>
          </w:tcPr>
          <w:p w:rsidR="00F92514" w:rsidRPr="0093365C" w:rsidRDefault="00F92514" w:rsidP="0093365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65C">
              <w:rPr>
                <w:rFonts w:ascii="Times New Roman" w:eastAsia="Times New Roman" w:hAnsi="Times New Roman"/>
                <w:sz w:val="28"/>
                <w:szCs w:val="28"/>
              </w:rPr>
              <w:t>4 БАД</w:t>
            </w:r>
          </w:p>
        </w:tc>
      </w:tr>
    </w:tbl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2</w:t>
      </w:r>
      <w:r w:rsidR="002E1F4D" w:rsidRPr="0093365C">
        <w:rPr>
          <w:rFonts w:ascii="Times New Roman" w:hAnsi="Times New Roman"/>
          <w:sz w:val="28"/>
          <w:szCs w:val="28"/>
        </w:rPr>
        <w:t>2</w:t>
      </w:r>
      <w:r w:rsidRPr="0093365C">
        <w:rPr>
          <w:rFonts w:ascii="Times New Roman" w:hAnsi="Times New Roman"/>
          <w:sz w:val="28"/>
          <w:szCs w:val="28"/>
        </w:rPr>
        <w:t xml:space="preserve"> Что произойдет, если спортсмен не явится на допинг-контроль (один вариант): 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93365C">
        <w:rPr>
          <w:rFonts w:ascii="Times New Roman" w:hAnsi="Times New Roman"/>
          <w:sz w:val="28"/>
          <w:szCs w:val="28"/>
        </w:rPr>
        <w:t>А) неявка для контроля или отказ будет расцениваться как положительный результат анализа и наказ</w:t>
      </w:r>
      <w:r w:rsidR="0093365C">
        <w:rPr>
          <w:rFonts w:ascii="Times New Roman" w:hAnsi="Times New Roman"/>
          <w:sz w:val="28"/>
          <w:szCs w:val="28"/>
        </w:rPr>
        <w:t>ывается соответствующим образом.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Б) он может связаться с инспектором, чтобы назначить встречу на более поздний срок</w:t>
      </w:r>
      <w:r w:rsidR="0093365C">
        <w:rPr>
          <w:rFonts w:ascii="Times New Roman" w:hAnsi="Times New Roman"/>
          <w:sz w:val="28"/>
          <w:szCs w:val="28"/>
        </w:rPr>
        <w:t>.</w:t>
      </w:r>
    </w:p>
    <w:p w:rsidR="00F92514" w:rsidRPr="0093365C" w:rsidRDefault="00F92514" w:rsidP="00933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В) дисквалификация на 18 месяцев.</w:t>
      </w:r>
    </w:p>
    <w:p w:rsidR="00F036F4" w:rsidRPr="0093365C" w:rsidRDefault="002E1F4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A31150" w:rsidRPr="0093365C">
        <w:rPr>
          <w:rFonts w:ascii="Times New Roman" w:hAnsi="Times New Roman"/>
          <w:sz w:val="28"/>
          <w:szCs w:val="28"/>
          <w:shd w:val="clear" w:color="auto" w:fill="FFFFFF"/>
        </w:rPr>
        <w:t>3 Дисквалифицированному за допинг спортсмену:</w:t>
      </w:r>
    </w:p>
    <w:p w:rsidR="0093365C" w:rsidRDefault="00A3115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Разрешается тренироваться в течение срока действия дисквалификации и участвовать в товарищеских матчах;</w:t>
      </w:r>
    </w:p>
    <w:p w:rsidR="0093365C" w:rsidRDefault="00A3115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Разрешается тренироваться в течение срока действия дисквалификации и принимать участие в соревнованиях в других видах спорта</w:t>
      </w:r>
      <w:r w:rsid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3365C" w:rsidRDefault="00A3115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Разрешается продолжать тренироваться в течение срока дисквалификации, но не разрешено принимать участие в соревнованиях любого рода.</w:t>
      </w:r>
    </w:p>
    <w:p w:rsidR="0093365C" w:rsidRDefault="00A3115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Не разрешается в течение срока действия дисквалификации принимать участие в организованных тренировочных мероприятиях, а также в соревнованиях любого рода</w:t>
      </w:r>
      <w:r w:rsid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3365C" w:rsidRDefault="002E1F4D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24</w:t>
      </w:r>
      <w:r w:rsidR="00A31150"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 Пищевые добавки могут быть опасны? Выберите один или несколько вариантов ответов.</w:t>
      </w:r>
    </w:p>
    <w:p w:rsidR="0093365C" w:rsidRDefault="00A3115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они могут быть подделкой продуктов известных марок и причинить вред здоровью</w:t>
      </w:r>
      <w:r w:rsid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3365C" w:rsidRDefault="00A3115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Б) они могут содержать не указанные на упаковке субстанции, которые приводят к положительному результату </w:t>
      </w:r>
      <w:proofErr w:type="gramStart"/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допинг-теста</w:t>
      </w:r>
      <w:proofErr w:type="gramEnd"/>
      <w:r w:rsid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3365C" w:rsidRDefault="00A31150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вы можете поставить под угрозу командный дух в командных видах спорта</w:t>
      </w:r>
      <w:r w:rsid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25 Международный стандарт по терапевтическому использованию (ТИ) регламентирует: 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процедуру получения разрешения на ТИ</w:t>
      </w:r>
      <w:r w:rsidR="009336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ответственность и обязанности антидопинговых организаций по вынесению решений по ТИ.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процесс подачи спортсменом запроса на ТИ.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установление необходимой дозировки лекарственного препарата для спортсмена.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Д) определение показаний и противопоказаний к назначению лекарственного препарата.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26 Спортсмен освобождается от ответственности за применение запрещенной субстанции и (или) метода если: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 xml:space="preserve">А) он не знал, что в препарате есть запрещенные субстанции. 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применение не было направлено на улучшение спортивного результата.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применял по назначению врача.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Г) имеется разрешение на терапевтическое использование. 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Д) он не занял призовых мест на спортивном соревновании.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27 Разрешения на ТИ могут выдавать: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А) врач команды.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Б) Международный олимпийский комитет.</w:t>
      </w:r>
    </w:p>
    <w:p w:rsidR="005C0C81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В) национальная антидопинговая организация.</w:t>
      </w:r>
    </w:p>
    <w:p w:rsidR="008555FC" w:rsidRPr="0093365C" w:rsidRDefault="005C0C81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Г) Министерство спорта.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  <w:shd w:val="clear" w:color="auto" w:fill="FFFFFF"/>
        </w:rPr>
        <w:t>28</w:t>
      </w:r>
      <w:r w:rsidRPr="0093365C">
        <w:rPr>
          <w:rFonts w:ascii="Times New Roman" w:hAnsi="Times New Roman"/>
          <w:sz w:val="28"/>
          <w:szCs w:val="28"/>
        </w:rPr>
        <w:t xml:space="preserve"> Биологический паспорт спортсмена позволяет: 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А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определить длительность приема запрещенной субстанции</w:t>
      </w:r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Б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обнаружить изменения в организме спортсмена, которые происходят в результате использования запрещенных субстанций, тогда как само вещество из организма уже выведено</w:t>
      </w:r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В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восстановить хронологию применения лекарственных препаратов и биомедицинских технологий спортсменом 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Г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определить биологический возраст спортсмена</w:t>
      </w:r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Д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отслеживать изменения биологических ритмов спортсмена</w:t>
      </w:r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 xml:space="preserve">29 </w:t>
      </w:r>
      <w:proofErr w:type="spellStart"/>
      <w:proofErr w:type="gramStart"/>
      <w:r w:rsidRPr="0093365C">
        <w:rPr>
          <w:rFonts w:ascii="Times New Roman" w:hAnsi="Times New Roman"/>
          <w:sz w:val="28"/>
          <w:szCs w:val="28"/>
        </w:rPr>
        <w:t>C</w:t>
      </w:r>
      <w:proofErr w:type="gramEnd"/>
      <w:r w:rsidRPr="0093365C">
        <w:rPr>
          <w:rFonts w:ascii="Times New Roman" w:hAnsi="Times New Roman"/>
          <w:sz w:val="28"/>
          <w:szCs w:val="28"/>
        </w:rPr>
        <w:t>истема</w:t>
      </w:r>
      <w:proofErr w:type="spellEnd"/>
      <w:r w:rsidRPr="0093365C">
        <w:rPr>
          <w:rFonts w:ascii="Times New Roman" w:hAnsi="Times New Roman"/>
          <w:sz w:val="28"/>
          <w:szCs w:val="28"/>
        </w:rPr>
        <w:t xml:space="preserve"> АДАМС – это: 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А)</w:t>
      </w:r>
      <w:r w:rsidRPr="0093365C">
        <w:rPr>
          <w:rFonts w:ascii="Times New Roman" w:hAnsi="Times New Roman"/>
          <w:sz w:val="28"/>
          <w:szCs w:val="28"/>
        </w:rPr>
        <w:t xml:space="preserve"> программа для сбора и хранения данных о местонахождении спортсмена</w:t>
      </w:r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 xml:space="preserve">Б) </w:t>
      </w:r>
      <w:r w:rsidRPr="0093365C">
        <w:rPr>
          <w:rFonts w:ascii="Times New Roman" w:hAnsi="Times New Roman"/>
          <w:sz w:val="28"/>
          <w:szCs w:val="28"/>
        </w:rPr>
        <w:t xml:space="preserve">система организационных мероприятий по доставке спортсмена к пункту </w:t>
      </w:r>
      <w:proofErr w:type="gramStart"/>
      <w:r w:rsidRPr="0093365C">
        <w:rPr>
          <w:rFonts w:ascii="Times New Roman" w:hAnsi="Times New Roman"/>
          <w:sz w:val="28"/>
          <w:szCs w:val="28"/>
        </w:rPr>
        <w:t>допинг-контроля</w:t>
      </w:r>
      <w:proofErr w:type="gramEnd"/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В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комплекс мероприятий по обнаружению изменений в организме спортсмена, которые происходят в результате использования запрещенных субстанций и методов</w:t>
      </w:r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Г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система </w:t>
      </w:r>
      <w:proofErr w:type="gramStart"/>
      <w:r w:rsidRPr="0093365C">
        <w:rPr>
          <w:rFonts w:ascii="Times New Roman" w:hAnsi="Times New Roman"/>
          <w:sz w:val="28"/>
          <w:szCs w:val="28"/>
        </w:rPr>
        <w:t>регистрации соблюдения правил дисквалификации спортсмена</w:t>
      </w:r>
      <w:proofErr w:type="gramEnd"/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 xml:space="preserve">30 </w:t>
      </w:r>
      <w:r w:rsidRPr="0093365C">
        <w:rPr>
          <w:rFonts w:ascii="Times New Roman" w:hAnsi="Times New Roman"/>
          <w:sz w:val="28"/>
          <w:szCs w:val="28"/>
        </w:rPr>
        <w:t xml:space="preserve">Нарушение антидопинговых правил в части нарушения правил доступности влечет санкции в виде: 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А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предупреждение</w:t>
      </w:r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Б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аннулирование результатов спортивных соревнований за всю предшествующую спортивную карьеру</w:t>
      </w:r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В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дисквалификация на 1 год</w:t>
      </w:r>
      <w:r w:rsidRPr="0093365C">
        <w:rPr>
          <w:rFonts w:ascii="Times New Roman" w:hAnsi="Times New Roman"/>
          <w:sz w:val="28"/>
          <w:szCs w:val="28"/>
        </w:rPr>
        <w:t>.</w:t>
      </w:r>
    </w:p>
    <w:p w:rsidR="0093365C" w:rsidRPr="0093365C" w:rsidRDefault="0093365C" w:rsidP="009336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65C">
        <w:rPr>
          <w:rFonts w:ascii="Times New Roman" w:hAnsi="Times New Roman"/>
          <w:sz w:val="28"/>
          <w:szCs w:val="28"/>
        </w:rPr>
        <w:t>Г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дисквали</w:t>
      </w:r>
      <w:r w:rsidRPr="0093365C">
        <w:rPr>
          <w:rFonts w:ascii="Times New Roman" w:hAnsi="Times New Roman"/>
          <w:sz w:val="28"/>
          <w:szCs w:val="28"/>
        </w:rPr>
        <w:t>фикация на 2 года.</w:t>
      </w:r>
    </w:p>
    <w:bookmarkEnd w:id="0"/>
    <w:p w:rsidR="0093365C" w:rsidRPr="0093365C" w:rsidRDefault="0093365C" w:rsidP="0093365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93365C">
        <w:rPr>
          <w:rFonts w:ascii="Times New Roman" w:hAnsi="Times New Roman"/>
          <w:sz w:val="28"/>
          <w:szCs w:val="28"/>
        </w:rPr>
        <w:t>Д</w:t>
      </w:r>
      <w:r w:rsidRPr="0093365C">
        <w:rPr>
          <w:rFonts w:ascii="Times New Roman" w:hAnsi="Times New Roman"/>
          <w:sz w:val="28"/>
          <w:szCs w:val="28"/>
        </w:rPr>
        <w:t>)</w:t>
      </w:r>
      <w:r w:rsidRPr="0093365C">
        <w:rPr>
          <w:rFonts w:ascii="Times New Roman" w:hAnsi="Times New Roman"/>
          <w:sz w:val="28"/>
          <w:szCs w:val="28"/>
        </w:rPr>
        <w:t xml:space="preserve"> дисквалификация на 5 лет</w:t>
      </w:r>
      <w:r w:rsidRPr="0093365C">
        <w:rPr>
          <w:rFonts w:ascii="Times New Roman" w:hAnsi="Times New Roman"/>
          <w:sz w:val="28"/>
          <w:szCs w:val="28"/>
        </w:rPr>
        <w:t>.</w:t>
      </w:r>
    </w:p>
    <w:sectPr w:rsidR="0093365C" w:rsidRPr="00933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B6D"/>
    <w:multiLevelType w:val="hybridMultilevel"/>
    <w:tmpl w:val="265E3E90"/>
    <w:lvl w:ilvl="0" w:tplc="17A8C85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7CC1"/>
    <w:multiLevelType w:val="hybridMultilevel"/>
    <w:tmpl w:val="2E4A5530"/>
    <w:lvl w:ilvl="0" w:tplc="0932258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110A8"/>
    <w:multiLevelType w:val="hybridMultilevel"/>
    <w:tmpl w:val="5FF01560"/>
    <w:lvl w:ilvl="0" w:tplc="17A8C85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55869"/>
    <w:multiLevelType w:val="hybridMultilevel"/>
    <w:tmpl w:val="13D89F50"/>
    <w:lvl w:ilvl="0" w:tplc="17A8C85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A03B4"/>
    <w:multiLevelType w:val="hybridMultilevel"/>
    <w:tmpl w:val="154C4DD6"/>
    <w:lvl w:ilvl="0" w:tplc="83721C4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85875"/>
    <w:multiLevelType w:val="hybridMultilevel"/>
    <w:tmpl w:val="B8C4C96C"/>
    <w:lvl w:ilvl="0" w:tplc="17A8C85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17C72"/>
    <w:multiLevelType w:val="hybridMultilevel"/>
    <w:tmpl w:val="FB4C6070"/>
    <w:lvl w:ilvl="0" w:tplc="2F982C5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2437B"/>
    <w:multiLevelType w:val="hybridMultilevel"/>
    <w:tmpl w:val="061EFF06"/>
    <w:lvl w:ilvl="0" w:tplc="17A8C85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63E73"/>
    <w:multiLevelType w:val="hybridMultilevel"/>
    <w:tmpl w:val="86A6259C"/>
    <w:lvl w:ilvl="0" w:tplc="0932258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04AAA"/>
    <w:multiLevelType w:val="hybridMultilevel"/>
    <w:tmpl w:val="51CA0564"/>
    <w:lvl w:ilvl="0" w:tplc="464ADBA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6C"/>
    <w:rsid w:val="000D48A2"/>
    <w:rsid w:val="00152AD6"/>
    <w:rsid w:val="00234A47"/>
    <w:rsid w:val="002E1F4D"/>
    <w:rsid w:val="004D476C"/>
    <w:rsid w:val="005C0C81"/>
    <w:rsid w:val="006D0100"/>
    <w:rsid w:val="007B01BC"/>
    <w:rsid w:val="007D602D"/>
    <w:rsid w:val="008555FC"/>
    <w:rsid w:val="008A657A"/>
    <w:rsid w:val="0093365C"/>
    <w:rsid w:val="00A31150"/>
    <w:rsid w:val="00A33CF0"/>
    <w:rsid w:val="00AA4252"/>
    <w:rsid w:val="00D07CB1"/>
    <w:rsid w:val="00D56319"/>
    <w:rsid w:val="00DA7B02"/>
    <w:rsid w:val="00E35DB3"/>
    <w:rsid w:val="00EF7467"/>
    <w:rsid w:val="00F036F4"/>
    <w:rsid w:val="00F9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DB3"/>
    <w:pPr>
      <w:ind w:left="720"/>
      <w:contextualSpacing/>
    </w:pPr>
  </w:style>
  <w:style w:type="character" w:styleId="a4">
    <w:name w:val="Strong"/>
    <w:uiPriority w:val="22"/>
    <w:qFormat/>
    <w:rsid w:val="00E35DB3"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E35D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35D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DB3"/>
    <w:pPr>
      <w:ind w:left="720"/>
      <w:contextualSpacing/>
    </w:pPr>
  </w:style>
  <w:style w:type="character" w:styleId="a4">
    <w:name w:val="Strong"/>
    <w:uiPriority w:val="22"/>
    <w:qFormat/>
    <w:rsid w:val="00E35DB3"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E35D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35D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1731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2021-10-25T13:08:00Z</dcterms:created>
  <dcterms:modified xsi:type="dcterms:W3CDTF">2021-10-26T09:06:00Z</dcterms:modified>
</cp:coreProperties>
</file>